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7C" w:rsidRPr="00AF5D7C" w:rsidRDefault="000B5BE7" w:rsidP="00AF5D7C">
      <w:pPr>
        <w:tabs>
          <w:tab w:val="left" w:pos="6889"/>
        </w:tabs>
        <w:rPr>
          <w:rStyle w:val="Style4"/>
          <w:rFonts w:ascii="Arial Narrow" w:hAnsi="Arial Narrow"/>
          <w:b/>
          <w:color w:val="C00000"/>
          <w:spacing w:val="-8"/>
          <w:sz w:val="22"/>
          <w:szCs w:val="12"/>
        </w:rPr>
      </w:pPr>
      <w:r>
        <w:rPr>
          <w:rFonts w:ascii="Arial" w:hAnsi="Arial"/>
          <w:caps/>
          <w:noProof/>
          <w:spacing w:val="-20"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6192C9" wp14:editId="1F4900FD">
                <wp:simplePos x="0" y="0"/>
                <wp:positionH relativeFrom="column">
                  <wp:posOffset>4219229</wp:posOffset>
                </wp:positionH>
                <wp:positionV relativeFrom="paragraph">
                  <wp:posOffset>-338686</wp:posOffset>
                </wp:positionV>
                <wp:extent cx="1631199" cy="987425"/>
                <wp:effectExtent l="19050" t="19050" r="26670" b="222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199" cy="987425"/>
                          <a:chOff x="9151" y="720"/>
                          <a:chExt cx="2009" cy="162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4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D7C" w:rsidRPr="00037E8A" w:rsidRDefault="00AF5D7C" w:rsidP="00AF5D7C"/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D7C" w:rsidRPr="00CA0E82" w:rsidRDefault="00AF5D7C" w:rsidP="00AF5D7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-1218280419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AF5D7C" w:rsidRPr="00535962" w:rsidRDefault="00760383" w:rsidP="00AF5D7C">
                                      <w:pPr>
                                        <w:jc w:val="center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D7C" w:rsidRPr="00DF18DA" w:rsidRDefault="00AF5D7C" w:rsidP="00AF5D7C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lang w:val="es-ES"/>
                                    </w:rPr>
                                    <w:t xml:space="preserve">  MIP-CCC-</w:t>
                                  </w:r>
                                  <w:r w:rsidR="00503766">
                                    <w:rPr>
                                      <w:b/>
                                      <w:color w:val="000000" w:themeColor="text1"/>
                                      <w:sz w:val="16"/>
                                      <w:lang w:val="es-ES"/>
                                    </w:rPr>
                                    <w:t>LPN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lang w:val="es-ES"/>
                                    </w:rPr>
                                    <w:t>-2022-</w:t>
                                  </w:r>
                                  <w:r w:rsidR="00503766">
                                    <w:rPr>
                                      <w:b/>
                                      <w:color w:val="000000" w:themeColor="text1"/>
                                      <w:sz w:val="16"/>
                                      <w:lang w:val="es-ES"/>
                                    </w:rPr>
                                    <w:t>XXXX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2.2pt;margin-top:-26.65pt;width:128.45pt;height:77.75pt;z-index:-25165721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  <v:textbox inset=",0">
                        <w:txbxContent>
                          <w:p w:rsidR="00AF5D7C" w:rsidRPr="00037E8A" w:rsidRDefault="00AF5D7C" w:rsidP="00AF5D7C"/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  <v:textbox>
                        <w:txbxContent>
                          <w:p w:rsidR="00AF5D7C" w:rsidRPr="00CA0E82" w:rsidRDefault="00AF5D7C" w:rsidP="00AF5D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tbMAA&#10;AADaAAAADwAAAGRycy9kb3ducmV2LnhtbERPy4rCMBTdD/gP4QruxlRxBq1G8YGgi1n4ApeX5tpW&#10;m5vSxNrO15vFwCwP5z1bNKYQNVUut6xg0I9AECdW55wqOJ+2n2MQziNrLCyTgpYcLOadjxnG2r74&#10;QPXRpyKEsItRQeZ9GUvpkowMur4tiQN3s5VBH2CVSl3hK4SbQg6j6FsazDk0ZFjSOqPkcXwaBZch&#10;/UxGX+V1c08f+7qlzcq1v0r1us1yCsJT4//Ff+6dVhC2hi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dtbMAAAADaAAAADwAAAAAAAAAAAAAAAACYAgAAZHJzL2Rvd25y&#10;ZXYueG1sUEsFBgAAAAAEAAQA9QAAAIU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-1218280419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AF5D7C" w:rsidRPr="00535962" w:rsidRDefault="000020AE" w:rsidP="00AF5D7C">
                                <w:pPr>
                                  <w:jc w:val="center"/>
                                </w:pP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ucQA&#10;AADaAAAADwAAAGRycy9kb3ducmV2LnhtbESPQWvCQBSE7wX/w/IEL1I3WpA2dRUVBCs9aJScH9ln&#10;Nph9G7Krpv31bkHocZiZb5jZorO1uFHrK8cKxqMEBHHhdMWlgtNx8/oOwgdkjbVjUvBDHhbz3ssM&#10;U+3ufKBbFkoRIexTVGBCaFIpfWHIoh+5hjh6Z9daDFG2pdQt3iPc1nKSJFNpseK4YLChtaHikl2t&#10;gusqr3Z787Y+Dodf3W+5yvPTd67UoN8tP0EE6sJ/+NneagUf8Hcl3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3o7nEAAAA2g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AF5D7C" w:rsidRPr="00DF18DA" w:rsidRDefault="00AF5D7C" w:rsidP="00AF5D7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 xml:space="preserve">  MIP-CCC-</w:t>
                            </w:r>
                            <w:r w:rsidR="00503766">
                              <w:rPr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>LPN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>-2022-</w:t>
                            </w:r>
                            <w:r w:rsidR="00503766">
                              <w:rPr>
                                <w:b/>
                                <w:color w:val="000000" w:themeColor="text1"/>
                                <w:sz w:val="16"/>
                                <w:lang w:val="es-ES"/>
                              </w:rPr>
                              <w:t>XXXX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</v:group>
            </w:pict>
          </mc:Fallback>
        </mc:AlternateContent>
      </w:r>
      <w:r w:rsidR="00AF5D7C">
        <w:rPr>
          <w:rFonts w:ascii="Arial" w:hAnsi="Arial"/>
          <w:caps/>
          <w:noProof/>
          <w:spacing w:val="-20"/>
          <w:sz w:val="20"/>
        </w:rPr>
        <w:drawing>
          <wp:anchor distT="0" distB="0" distL="114300" distR="114300" simplePos="0" relativeHeight="251660288" behindDoc="0" locked="0" layoutInCell="1" allowOverlap="1" wp14:anchorId="1A526D2C" wp14:editId="6732F804">
            <wp:simplePos x="0" y="0"/>
            <wp:positionH relativeFrom="column">
              <wp:posOffset>2047240</wp:posOffset>
            </wp:positionH>
            <wp:positionV relativeFrom="paragraph">
              <wp:posOffset>-339090</wp:posOffset>
            </wp:positionV>
            <wp:extent cx="1527175" cy="727075"/>
            <wp:effectExtent l="0" t="0" r="0" b="0"/>
            <wp:wrapSquare wrapText="bothSides"/>
            <wp:docPr id="7" name="Imagen 7" descr="C:\Users\yrojas\Desktop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rojas\Desktop\logo nuev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D7C">
        <w:rPr>
          <w:rStyle w:val="Style15"/>
          <w:b/>
          <w:color w:val="C00000"/>
        </w:rPr>
        <w:t>18</w:t>
      </w:r>
      <w:sdt>
        <w:sdtPr>
          <w:rPr>
            <w:rStyle w:val="Style15"/>
            <w:b/>
            <w:color w:val="C00000"/>
          </w:rPr>
          <w:alias w:val="Código Oficial del Formato"/>
          <w:tag w:val="Código Oficial del Formato"/>
          <w:id w:val="12696711"/>
          <w:text/>
        </w:sdtPr>
        <w:sdtEndPr>
          <w:rPr>
            <w:rStyle w:val="Style15"/>
          </w:rPr>
        </w:sdtEndPr>
        <w:sdtContent>
          <w:r w:rsidR="00AF5D7C" w:rsidRPr="00A86FA8">
            <w:rPr>
              <w:rStyle w:val="Style15"/>
              <w:b/>
              <w:color w:val="C00000"/>
            </w:rPr>
            <w:t>SNCC.D.00</w:t>
          </w:r>
          <w:r w:rsidR="00AF5D7C">
            <w:rPr>
              <w:rStyle w:val="Style15"/>
              <w:b/>
              <w:color w:val="C00000"/>
            </w:rPr>
            <w:t>1</w:t>
          </w:r>
        </w:sdtContent>
      </w:sdt>
      <w:r w:rsidR="00AF5D7C" w:rsidRPr="00037E8A">
        <w:rPr>
          <w:rStyle w:val="Style4"/>
          <w:rFonts w:ascii="Arial Bold" w:hAnsi="Arial Bold"/>
          <w:b/>
          <w:lang w:val="es-ES"/>
        </w:rPr>
        <w:tab/>
      </w:r>
      <w:r w:rsidR="00AF5D7C" w:rsidRPr="00037E8A">
        <w:rPr>
          <w:rStyle w:val="Style4"/>
          <w:rFonts w:ascii="Arial Bold" w:hAnsi="Arial Bold"/>
          <w:b/>
          <w:lang w:val="es-ES"/>
        </w:rPr>
        <w:tab/>
      </w:r>
    </w:p>
    <w:p w:rsidR="00AF5D7C" w:rsidRPr="00037E8A" w:rsidRDefault="00AF5D7C" w:rsidP="00AF5D7C">
      <w:pPr>
        <w:tabs>
          <w:tab w:val="left" w:pos="7730"/>
        </w:tabs>
        <w:ind w:right="-660"/>
        <w:rPr>
          <w:rStyle w:val="Style4"/>
          <w:rFonts w:ascii="Arial Bold" w:hAnsi="Arial Bold"/>
          <w:b/>
          <w:lang w:val="es-ES"/>
        </w:rPr>
      </w:pPr>
      <w:r>
        <w:rPr>
          <w:rStyle w:val="Style4"/>
          <w:rFonts w:ascii="Arial Bold" w:hAnsi="Arial Bold"/>
          <w:b/>
          <w:lang w:val="es-ES"/>
        </w:rPr>
        <w:tab/>
      </w:r>
    </w:p>
    <w:p w:rsidR="00AF5D7C" w:rsidRPr="000B5BE7" w:rsidRDefault="00C66C63" w:rsidP="003D1DD8">
      <w:pPr>
        <w:ind w:right="-660"/>
        <w:rPr>
          <w:b/>
          <w:color w:val="000000" w:themeColor="text1"/>
          <w:sz w:val="16"/>
          <w:szCs w:val="16"/>
        </w:rPr>
      </w:pPr>
      <w:r>
        <w:rPr>
          <w:rStyle w:val="Style4"/>
          <w:rFonts w:ascii="Arial Bold" w:hAnsi="Arial Bold"/>
          <w:b/>
          <w:lang w:val="es-ES"/>
        </w:rPr>
        <w:tab/>
      </w:r>
      <w:r>
        <w:rPr>
          <w:rStyle w:val="Style4"/>
          <w:rFonts w:ascii="Arial Bold" w:hAnsi="Arial Bold"/>
          <w:b/>
          <w:lang w:val="es-ES"/>
        </w:rPr>
        <w:tab/>
      </w:r>
      <w:r>
        <w:rPr>
          <w:rStyle w:val="Style4"/>
          <w:rFonts w:ascii="Arial Bold" w:hAnsi="Arial Bold"/>
          <w:b/>
          <w:lang w:val="es-ES"/>
        </w:rPr>
        <w:tab/>
      </w:r>
      <w:r w:rsidR="00AF33FD">
        <w:rPr>
          <w:rStyle w:val="Style4"/>
          <w:rFonts w:ascii="Arial Bold" w:hAnsi="Arial Bold"/>
          <w:b/>
          <w:lang w:val="es-ES"/>
        </w:rPr>
        <w:tab/>
      </w:r>
      <w:r w:rsidR="00AF33FD">
        <w:rPr>
          <w:rStyle w:val="Style4"/>
          <w:rFonts w:ascii="Arial Bold" w:hAnsi="Arial Bold"/>
          <w:b/>
          <w:lang w:val="es-ES"/>
        </w:rPr>
        <w:tab/>
      </w:r>
      <w:r w:rsidR="00AF33FD">
        <w:rPr>
          <w:rStyle w:val="Style4"/>
          <w:rFonts w:ascii="Arial Bold" w:hAnsi="Arial Bold"/>
          <w:b/>
          <w:lang w:val="es-ES"/>
        </w:rPr>
        <w:tab/>
      </w:r>
      <w:r w:rsidR="00AF5D7C" w:rsidRPr="00037E8A">
        <w:rPr>
          <w:rStyle w:val="Style4"/>
          <w:rFonts w:ascii="Arial Bold" w:hAnsi="Arial Bold"/>
          <w:b/>
          <w:lang w:val="es-ES"/>
        </w:rPr>
        <w:tab/>
      </w:r>
      <w:r w:rsidR="00AF5D7C" w:rsidRPr="00037E8A">
        <w:rPr>
          <w:rStyle w:val="Style4"/>
          <w:rFonts w:ascii="Arial Bold" w:hAnsi="Arial Bold"/>
          <w:b/>
          <w:lang w:val="es-ES"/>
        </w:rPr>
        <w:tab/>
      </w:r>
      <w:r w:rsidR="00AF5D7C" w:rsidRPr="00037E8A">
        <w:rPr>
          <w:rStyle w:val="Style4"/>
          <w:rFonts w:ascii="Arial Bold" w:hAnsi="Arial Bold"/>
          <w:b/>
          <w:lang w:val="es-ES"/>
        </w:rPr>
        <w:tab/>
      </w:r>
      <w:r w:rsidR="000B5BE7" w:rsidRPr="000B5BE7">
        <w:rPr>
          <w:rStyle w:val="Style4"/>
          <w:rFonts w:ascii="Arial Bold" w:hAnsi="Arial Bold"/>
          <w:b/>
          <w:lang w:val="es-ES"/>
        </w:rPr>
        <w:t xml:space="preserve">        </w:t>
      </w:r>
      <w:r w:rsidR="00306A66">
        <w:rPr>
          <w:rStyle w:val="Style4"/>
          <w:rFonts w:ascii="Arial Bold" w:hAnsi="Arial Bold"/>
          <w:b/>
          <w:lang w:val="es-ES"/>
        </w:rPr>
        <w:t xml:space="preserve">20 </w:t>
      </w:r>
      <w:r w:rsidR="00503766">
        <w:rPr>
          <w:rStyle w:val="Style5"/>
          <w:b/>
          <w:color w:val="000000" w:themeColor="text1"/>
          <w:sz w:val="16"/>
          <w:szCs w:val="16"/>
        </w:rPr>
        <w:t>D</w:t>
      </w:r>
      <w:r w:rsidR="000B5BE7" w:rsidRPr="000B5BE7">
        <w:rPr>
          <w:rStyle w:val="Style5"/>
          <w:b/>
          <w:color w:val="000000" w:themeColor="text1"/>
          <w:sz w:val="16"/>
          <w:szCs w:val="16"/>
        </w:rPr>
        <w:t xml:space="preserve">E </w:t>
      </w:r>
      <w:r w:rsidR="00503766">
        <w:rPr>
          <w:rStyle w:val="Style5"/>
          <w:b/>
          <w:color w:val="000000" w:themeColor="text1"/>
          <w:sz w:val="16"/>
          <w:szCs w:val="16"/>
        </w:rPr>
        <w:t>ABRIL</w:t>
      </w:r>
      <w:r w:rsidR="000B5BE7" w:rsidRPr="000B5BE7">
        <w:rPr>
          <w:rStyle w:val="Style5"/>
          <w:b/>
          <w:color w:val="000000" w:themeColor="text1"/>
          <w:sz w:val="16"/>
          <w:szCs w:val="16"/>
        </w:rPr>
        <w:t xml:space="preserve"> DEL 2022</w:t>
      </w:r>
    </w:p>
    <w:p w:rsidR="00AF5D7C" w:rsidRPr="00B32E22" w:rsidRDefault="00AF5D7C" w:rsidP="00AF5D7C">
      <w:pPr>
        <w:jc w:val="center"/>
        <w:rPr>
          <w:noProof/>
          <w:sz w:val="24"/>
          <w:szCs w:val="24"/>
        </w:rPr>
      </w:pPr>
      <w:r w:rsidRPr="00B32E22">
        <w:rPr>
          <w:rFonts w:ascii="Times New Roman" w:hAnsi="Times New Roman" w:cs="Times New Roman"/>
          <w:b/>
          <w:sz w:val="24"/>
          <w:szCs w:val="24"/>
        </w:rPr>
        <w:t>MINISTERIO DE INTERIOR Y POLICIA</w:t>
      </w:r>
    </w:p>
    <w:p w:rsidR="00AF5D7C" w:rsidRPr="00B32E22" w:rsidRDefault="00AF5D7C" w:rsidP="00AF5D7C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B32E22">
        <w:rPr>
          <w:rFonts w:ascii="Arial Narrow" w:hAnsi="Arial Narrow"/>
          <w:b/>
          <w:sz w:val="20"/>
          <w:szCs w:val="20"/>
        </w:rPr>
        <w:t>SOLICITUD DE COMPRAS</w:t>
      </w:r>
    </w:p>
    <w:sdt>
      <w:sdtPr>
        <w:rPr>
          <w:rStyle w:val="Style8"/>
          <w:smallCaps/>
        </w:rPr>
        <w:alias w:val="Departamento ó unidad funcional"/>
        <w:tag w:val="Nombre de la Institución"/>
        <w:id w:val="-1846554654"/>
      </w:sdtPr>
      <w:sdtEndPr>
        <w:rPr>
          <w:rStyle w:val="Style8"/>
        </w:rPr>
      </w:sdtEndPr>
      <w:sdtContent>
        <w:p w:rsidR="00AF5D7C" w:rsidRDefault="00AF5D7C" w:rsidP="00AF5D7C">
          <w:pPr>
            <w:spacing w:line="240" w:lineRule="auto"/>
            <w:jc w:val="center"/>
            <w:rPr>
              <w:rStyle w:val="Style8"/>
              <w:smallCaps/>
              <w:szCs w:val="20"/>
            </w:rPr>
          </w:pPr>
          <w:r w:rsidRPr="005F785C">
            <w:rPr>
              <w:rStyle w:val="Style8"/>
              <w:smallCaps/>
              <w:szCs w:val="20"/>
            </w:rPr>
            <w:t>unidad operativa de compras y contrataciones</w:t>
          </w:r>
        </w:p>
        <w:p w:rsidR="00AF5D7C" w:rsidRPr="00461A13" w:rsidRDefault="00AF5D7C" w:rsidP="00AF5D7C">
          <w:pPr>
            <w:tabs>
              <w:tab w:val="left" w:pos="6267"/>
            </w:tabs>
            <w:spacing w:after="0" w:line="240" w:lineRule="auto"/>
            <w:rPr>
              <w:b/>
              <w:sz w:val="20"/>
              <w:szCs w:val="20"/>
            </w:rPr>
          </w:pPr>
          <w:r w:rsidRPr="00037E8A">
            <w:rPr>
              <w:sz w:val="20"/>
              <w:szCs w:val="20"/>
              <w:lang w:val="es-ES_tradnl"/>
            </w:rPr>
            <w:t xml:space="preserve">No. </w:t>
          </w:r>
          <w:r w:rsidRPr="00EF00B7">
            <w:rPr>
              <w:sz w:val="20"/>
              <w:szCs w:val="20"/>
              <w:lang w:val="es-ES_tradnl"/>
            </w:rPr>
            <w:t>Solicitud:</w:t>
          </w:r>
          <w:r>
            <w:rPr>
              <w:sz w:val="20"/>
              <w:szCs w:val="20"/>
              <w:lang w:val="es-ES_tradnl"/>
            </w:rPr>
            <w:t xml:space="preserve"> </w:t>
          </w:r>
          <w:r w:rsidRPr="00284B33">
            <w:rPr>
              <w:sz w:val="20"/>
              <w:szCs w:val="20"/>
              <w:lang w:val="es-ES_tradnl"/>
            </w:rPr>
            <w:t>MIP-</w:t>
          </w:r>
          <w:r w:rsidR="00503766">
            <w:rPr>
              <w:sz w:val="20"/>
              <w:szCs w:val="20"/>
              <w:lang w:val="es-ES_tradnl"/>
            </w:rPr>
            <w:t>LPN</w:t>
          </w:r>
          <w:r w:rsidRPr="00284B33">
            <w:rPr>
              <w:sz w:val="20"/>
              <w:szCs w:val="20"/>
              <w:lang w:val="es-ES_tradnl"/>
            </w:rPr>
            <w:t>-</w:t>
          </w:r>
          <w:r w:rsidR="00503766">
            <w:rPr>
              <w:sz w:val="20"/>
              <w:szCs w:val="20"/>
              <w:lang w:val="es-ES_tradnl"/>
            </w:rPr>
            <w:t>CCC</w:t>
          </w:r>
          <w:r>
            <w:rPr>
              <w:sz w:val="20"/>
              <w:szCs w:val="20"/>
              <w:lang w:val="es-ES_tradnl"/>
            </w:rPr>
            <w:t>-2022-</w:t>
          </w:r>
          <w:r w:rsidR="00503766">
            <w:rPr>
              <w:sz w:val="20"/>
              <w:szCs w:val="20"/>
              <w:lang w:val="es-ES_tradnl"/>
            </w:rPr>
            <w:t>XXXX</w:t>
          </w:r>
        </w:p>
        <w:p w:rsidR="00AF5D7C" w:rsidRPr="00461A13" w:rsidRDefault="00AF5D7C" w:rsidP="00AF5D7C">
          <w:pPr>
            <w:tabs>
              <w:tab w:val="left" w:pos="6267"/>
            </w:tabs>
            <w:spacing w:after="0" w:line="240" w:lineRule="auto"/>
            <w:rPr>
              <w:b/>
              <w:color w:val="000000" w:themeColor="text1"/>
              <w:sz w:val="20"/>
              <w:szCs w:val="20"/>
            </w:rPr>
          </w:pPr>
        </w:p>
        <w:p w:rsidR="00503766" w:rsidRDefault="00AF5D7C" w:rsidP="00503766">
          <w:r w:rsidRPr="00037E8A">
            <w:rPr>
              <w:sz w:val="20"/>
              <w:szCs w:val="20"/>
            </w:rPr>
            <w:t>Objeto de la compra</w:t>
          </w:r>
          <w:r>
            <w:rPr>
              <w:sz w:val="20"/>
              <w:szCs w:val="20"/>
            </w:rPr>
            <w:t>:</w:t>
          </w:r>
          <w:r w:rsidR="00292E6C">
            <w:rPr>
              <w:sz w:val="20"/>
              <w:szCs w:val="20"/>
            </w:rPr>
            <w:t xml:space="preserve"> Adquisición de Equipos para Seguridad Ciudadana</w:t>
          </w:r>
          <w:r w:rsidR="00503766">
            <w:rPr>
              <w:sz w:val="20"/>
              <w:szCs w:val="20"/>
            </w:rPr>
            <w:t>.</w:t>
          </w:r>
        </w:p>
        <w:p w:rsidR="00AF5D7C" w:rsidRPr="00503766" w:rsidRDefault="00AF5D7C" w:rsidP="00503766">
          <w:r w:rsidRPr="00037E8A">
            <w:rPr>
              <w:sz w:val="20"/>
              <w:szCs w:val="20"/>
            </w:rPr>
            <w:t xml:space="preserve">Planificada: </w:t>
          </w:r>
          <w:sdt>
            <w:sdtPr>
              <w:rPr>
                <w:rStyle w:val="Style18"/>
                <w:szCs w:val="20"/>
              </w:rPr>
              <w:alias w:val="Indicar Si o No"/>
              <w:tag w:val="Indicar Si o No"/>
              <w:id w:val="1927528707"/>
              <w:dropDownList>
                <w:listItem w:displayText="(Elegir Opción)" w:value="(Elegir Opción)"/>
                <w:listItem w:displayText="Sí" w:value="Sí"/>
                <w:listItem w:displayText="No" w:value="No"/>
              </w:dropDownList>
            </w:sdtPr>
            <w:sdtEndPr>
              <w:rPr>
                <w:rStyle w:val="Fuentedeprrafopredeter"/>
                <w:rFonts w:asciiTheme="minorHAnsi" w:hAnsiTheme="minorHAnsi"/>
                <w:b w:val="0"/>
                <w:sz w:val="20"/>
              </w:rPr>
            </w:sdtEndPr>
            <w:sdtContent>
              <w:r>
                <w:rPr>
                  <w:rStyle w:val="Style18"/>
                  <w:szCs w:val="20"/>
                </w:rPr>
                <w:t>No</w:t>
              </w:r>
            </w:sdtContent>
          </w:sdt>
        </w:p>
      </w:sdtContent>
    </w:sdt>
    <w:tbl>
      <w:tblPr>
        <w:tblW w:w="10569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4111"/>
        <w:gridCol w:w="992"/>
        <w:gridCol w:w="1134"/>
        <w:gridCol w:w="1417"/>
        <w:gridCol w:w="1497"/>
      </w:tblGrid>
      <w:tr w:rsidR="004317AE" w:rsidRPr="001E56DD" w:rsidTr="00F17AC1">
        <w:trPr>
          <w:trHeight w:val="65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AF5D7C" w:rsidRPr="00880B18" w:rsidRDefault="00AF5D7C" w:rsidP="00015F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80B1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F5D7C" w:rsidRPr="00880B18" w:rsidRDefault="00AF5D7C" w:rsidP="00015F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80B1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Código UNSPSC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F5D7C" w:rsidRPr="00880B18" w:rsidRDefault="00AF5D7C" w:rsidP="00015F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80B1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AF5D7C" w:rsidRPr="00880B18" w:rsidRDefault="00AF5D7C" w:rsidP="00015F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80B1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F5D7C" w:rsidRPr="00880B18" w:rsidRDefault="00AF5D7C" w:rsidP="00015F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80B1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F5D7C" w:rsidRPr="00880B18" w:rsidRDefault="00AF5D7C" w:rsidP="00015F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80B1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Precio unitario estimado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F5D7C" w:rsidRPr="00880B18" w:rsidRDefault="00AF5D7C" w:rsidP="00015F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80B1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Monto</w:t>
            </w:r>
          </w:p>
        </w:tc>
      </w:tr>
    </w:tbl>
    <w:tbl>
      <w:tblPr>
        <w:tblStyle w:val="Tablaconcuadrcula"/>
        <w:tblW w:w="11072" w:type="dxa"/>
        <w:jc w:val="center"/>
        <w:tblLook w:val="04A0" w:firstRow="1" w:lastRow="0" w:firstColumn="1" w:lastColumn="0" w:noHBand="0" w:noVBand="1"/>
      </w:tblPr>
      <w:tblGrid>
        <w:gridCol w:w="11072"/>
      </w:tblGrid>
      <w:tr w:rsidR="00AF5D7C" w:rsidRPr="00EE1204" w:rsidTr="00E85B84">
        <w:trPr>
          <w:trHeight w:val="946"/>
          <w:jc w:val="center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</w:tcPr>
          <w:p w:rsidR="00F312E1" w:rsidRPr="00522D8A" w:rsidRDefault="00F312E1" w:rsidP="00015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10561" w:type="dxa"/>
              <w:tblLook w:val="04A0" w:firstRow="1" w:lastRow="0" w:firstColumn="1" w:lastColumn="0" w:noHBand="0" w:noVBand="1"/>
            </w:tblPr>
            <w:tblGrid>
              <w:gridCol w:w="572"/>
              <w:gridCol w:w="1132"/>
              <w:gridCol w:w="3929"/>
              <w:gridCol w:w="924"/>
              <w:gridCol w:w="1014"/>
              <w:gridCol w:w="1284"/>
              <w:gridCol w:w="1706"/>
            </w:tblGrid>
            <w:tr w:rsidR="00DE73C3" w:rsidTr="0073707B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0" w:name="_GoBack" w:colFirst="5" w:colLast="5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43221706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ANTENA TIPO YAGUI UHF 403 470 MHZ</w:t>
                  </w:r>
                </w:p>
              </w:tc>
              <w:tc>
                <w:tcPr>
                  <w:tcW w:w="924" w:type="dxa"/>
                </w:tcPr>
                <w:p w:rsidR="00DE73C3" w:rsidRDefault="00DE73C3" w:rsidP="00015F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</w:tcPr>
                <w:p w:rsidR="00DE73C3" w:rsidRPr="00E06BAC" w:rsidRDefault="00DE73C3" w:rsidP="00DE73C3">
                  <w:pPr>
                    <w:jc w:val="center"/>
                  </w:pPr>
                  <w:r w:rsidRPr="00E06BAC">
                    <w:t>9</w:t>
                  </w:r>
                </w:p>
              </w:tc>
              <w:tc>
                <w:tcPr>
                  <w:tcW w:w="1284" w:type="dxa"/>
                </w:tcPr>
                <w:p w:rsidR="00DE73C3" w:rsidRPr="00DE73C3" w:rsidRDefault="00DE73C3" w:rsidP="00DE73C3">
                  <w:pPr>
                    <w:jc w:val="right"/>
                    <w:rPr>
                      <w:sz w:val="18"/>
                      <w:szCs w:val="18"/>
                    </w:rPr>
                  </w:pPr>
                  <w:r w:rsidRPr="00DE73C3">
                    <w:rPr>
                      <w:sz w:val="18"/>
                      <w:szCs w:val="18"/>
                    </w:rPr>
                    <w:t>12,331.00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110,979.00 </w:t>
                  </w:r>
                </w:p>
              </w:tc>
            </w:tr>
            <w:bookmarkEnd w:id="0"/>
            <w:tr w:rsidR="00DE73C3" w:rsidTr="008A1E6B">
              <w:tc>
                <w:tcPr>
                  <w:tcW w:w="572" w:type="dxa"/>
                  <w:vAlign w:val="center"/>
                </w:tcPr>
                <w:p w:rsidR="00DE73C3" w:rsidRPr="000D13F6" w:rsidRDefault="00DE73C3" w:rsidP="00306A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PIES DE CABLE COAXIAL RG-213</w:t>
                  </w:r>
                </w:p>
              </w:tc>
              <w:tc>
                <w:tcPr>
                  <w:tcW w:w="924" w:type="dxa"/>
                </w:tcPr>
                <w:p w:rsidR="00DE73C3" w:rsidRDefault="00DE73C3" w:rsidP="00DE73C3"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PIES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2600</w:t>
                  </w:r>
                </w:p>
              </w:tc>
              <w:tc>
                <w:tcPr>
                  <w:tcW w:w="1284" w:type="dxa"/>
                  <w:vAlign w:val="center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75.52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196,352.00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CONECTORES PL-259</w:t>
                  </w:r>
                </w:p>
              </w:tc>
              <w:tc>
                <w:tcPr>
                  <w:tcW w:w="924" w:type="dxa"/>
                </w:tcPr>
                <w:p w:rsidR="00DE73C3" w:rsidRDefault="00DE73C3">
                  <w:r w:rsidRPr="00A6622C"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422.44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13,518.08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CONECTORES - N </w:t>
                  </w:r>
                </w:p>
              </w:tc>
              <w:tc>
                <w:tcPr>
                  <w:tcW w:w="924" w:type="dxa"/>
                </w:tcPr>
                <w:p w:rsidR="00DE73C3" w:rsidRDefault="00DE73C3">
                  <w:r w:rsidRPr="00A6622C"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552.24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17,671.68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ADAPTADOR DE PL-259 HEMBRA A MINI UHF MACHO</w:t>
                  </w:r>
                </w:p>
              </w:tc>
              <w:tc>
                <w:tcPr>
                  <w:tcW w:w="924" w:type="dxa"/>
                </w:tcPr>
                <w:p w:rsidR="00DE73C3" w:rsidRDefault="00DE73C3">
                  <w:r w:rsidRPr="00A6622C"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584.10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6,425.10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43191510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9319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RADIO MOVIL  DM-400 DE 45 WATTS UHF</w:t>
                  </w:r>
                </w:p>
              </w:tc>
              <w:tc>
                <w:tcPr>
                  <w:tcW w:w="924" w:type="dxa"/>
                </w:tcPr>
                <w:p w:rsidR="00DE73C3" w:rsidRDefault="00DE73C3">
                  <w:r w:rsidRPr="00A6622C"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33,189.86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298,708.74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43191510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9319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RADIO PORTATIL  DP450</w:t>
                  </w:r>
                </w:p>
              </w:tc>
              <w:tc>
                <w:tcPr>
                  <w:tcW w:w="924" w:type="dxa"/>
                </w:tcPr>
                <w:p w:rsidR="00DE73C3" w:rsidRDefault="00DE73C3">
                  <w:r w:rsidRPr="00A6622C"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19,599.80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1,959,980.00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9319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POWER SUPPLY  SS18</w:t>
                  </w:r>
                </w:p>
              </w:tc>
              <w:tc>
                <w:tcPr>
                  <w:tcW w:w="924" w:type="dxa"/>
                </w:tcPr>
                <w:p w:rsidR="00DE73C3" w:rsidRDefault="00DE73C3">
                  <w:r w:rsidRPr="00A6622C"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12,078.48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132,863.28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9319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REPETIDOR DIGITAL SLR5100 UHF MHz 50W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162,712.56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325,425.12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ANTENA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TIPO </w:t>
                  </w:r>
                  <w:r>
                    <w:rPr>
                      <w:rFonts w:ascii="Calibri" w:hAnsi="Calibri" w:cs="Calibri"/>
                      <w:color w:val="000000"/>
                    </w:rPr>
                    <w:t>ANDREW DB 224a DE 8 BAHIAS UHF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99,219.12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99,219.12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PIES DE CABLE LDF4-50A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TIPO </w:t>
                  </w:r>
                  <w:r>
                    <w:rPr>
                      <w:rFonts w:ascii="Calibri" w:hAnsi="Calibri" w:cs="Calibri"/>
                      <w:color w:val="000000"/>
                    </w:rPr>
                    <w:t>ANDREW HELIAX DE 1/2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PIES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400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454.30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181,720.00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DUPLEXER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TIPO </w:t>
                  </w:r>
                  <w:r>
                    <w:rPr>
                      <w:rFonts w:ascii="Calibri" w:hAnsi="Calibri" w:cs="Calibri"/>
                      <w:color w:val="000000"/>
                    </w:rPr>
                    <w:t>SINCLAIR Q2220E UHF 403 470 MHz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123,556.62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247,113.24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CONECTORES N-MACHO PARA CABLE HELIAX DE 1/2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5,841.00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23,364.00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CONECTORES N-HEMBRA PARA CABLE HELIAX DE 1/2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5,841.00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23,364.00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CABLE PMKN4167 PARA CONECTAR BACTERIAS A REPETIDOR SLR5100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2,141.70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  4,283.40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BATERIA 6 VOLTIOS A 225 AMPERES. BANCO DE BATERIAS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12,331.00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49,324.00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43221705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CARGADOR DE BATERIA DE 12 VOLTIOS 15 AMPERES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11,033.00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  22,066.00 </w:t>
                  </w:r>
                </w:p>
              </w:tc>
            </w:tr>
            <w:tr w:rsidR="00DE73C3" w:rsidTr="00636519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25101801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9319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MOTOCICLETA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1284" w:type="dxa"/>
                  <w:vAlign w:val="bottom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179,042.52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2,148,510.24 </w:t>
                  </w:r>
                </w:p>
              </w:tc>
            </w:tr>
            <w:tr w:rsidR="00DE73C3" w:rsidTr="008A1E6B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46151601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ESPOSAS DE POLICIA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84" w:type="dxa"/>
                  <w:vAlign w:val="center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4,277.50 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427,750.00 </w:t>
                  </w:r>
                </w:p>
              </w:tc>
            </w:tr>
            <w:tr w:rsidR="00DE73C3" w:rsidTr="008A1E6B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46151601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TONFA EXTENDIBLE (MACANA)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84" w:type="dxa"/>
                  <w:vAlign w:val="center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3,098.68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309,868.00 </w:t>
                  </w:r>
                </w:p>
              </w:tc>
            </w:tr>
            <w:tr w:rsidR="00DE73C3" w:rsidTr="008A1E6B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46181507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CHALECOS TACTICOS MULTIUSO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84" w:type="dxa"/>
                  <w:vAlign w:val="center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4,650.38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465,038.00 </w:t>
                  </w:r>
                </w:p>
              </w:tc>
            </w:tr>
            <w:tr w:rsidR="00DE73C3" w:rsidTr="00636519">
              <w:tc>
                <w:tcPr>
                  <w:tcW w:w="572" w:type="dxa"/>
                  <w:shd w:val="clear" w:color="auto" w:fill="C6D9F1" w:themeFill="text2" w:themeFillTint="33"/>
                  <w:vAlign w:val="center"/>
                </w:tcPr>
                <w:p w:rsidR="00DE73C3" w:rsidRPr="00880B18" w:rsidRDefault="00DE73C3" w:rsidP="00CB7766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0B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Ref.</w:t>
                  </w:r>
                </w:p>
              </w:tc>
              <w:tc>
                <w:tcPr>
                  <w:tcW w:w="1132" w:type="dxa"/>
                  <w:shd w:val="clear" w:color="auto" w:fill="C6D9F1" w:themeFill="text2" w:themeFillTint="33"/>
                  <w:vAlign w:val="center"/>
                </w:tcPr>
                <w:p w:rsidR="00DE73C3" w:rsidRPr="00880B18" w:rsidRDefault="00DE73C3" w:rsidP="00CB7766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0B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  <w:t>Código UNSPSC</w:t>
                  </w:r>
                </w:p>
              </w:tc>
              <w:tc>
                <w:tcPr>
                  <w:tcW w:w="3929" w:type="dxa"/>
                  <w:shd w:val="clear" w:color="auto" w:fill="C6D9F1" w:themeFill="text2" w:themeFillTint="33"/>
                  <w:vAlign w:val="center"/>
                </w:tcPr>
                <w:p w:rsidR="00DE73C3" w:rsidRPr="00880B18" w:rsidRDefault="00DE73C3" w:rsidP="00CB7766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0B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924" w:type="dxa"/>
                  <w:shd w:val="clear" w:color="auto" w:fill="C6D9F1" w:themeFill="text2" w:themeFillTint="33"/>
                  <w:vAlign w:val="center"/>
                </w:tcPr>
                <w:p w:rsidR="00DE73C3" w:rsidRPr="00880B18" w:rsidRDefault="00DE73C3" w:rsidP="00CB7766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0B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  <w:t>Unidad</w:t>
                  </w:r>
                </w:p>
              </w:tc>
              <w:tc>
                <w:tcPr>
                  <w:tcW w:w="1014" w:type="dxa"/>
                  <w:shd w:val="clear" w:color="auto" w:fill="C6D9F1" w:themeFill="text2" w:themeFillTint="33"/>
                  <w:vAlign w:val="bottom"/>
                </w:tcPr>
                <w:p w:rsidR="00DE73C3" w:rsidRDefault="00DE73C3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84" w:type="dxa"/>
                  <w:shd w:val="clear" w:color="auto" w:fill="C6D9F1" w:themeFill="text2" w:themeFillTint="33"/>
                  <w:vAlign w:val="center"/>
                </w:tcPr>
                <w:p w:rsidR="00DE73C3" w:rsidRDefault="00DE73C3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shd w:val="clear" w:color="auto" w:fill="C6D9F1" w:themeFill="text2" w:themeFillTint="33"/>
                  <w:vAlign w:val="center"/>
                </w:tcPr>
                <w:p w:rsidR="00DE73C3" w:rsidRPr="00880B18" w:rsidRDefault="00DE73C3" w:rsidP="00CB7766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80B1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</w:rPr>
                    <w:t>Monto</w:t>
                  </w:r>
                </w:p>
              </w:tc>
            </w:tr>
            <w:tr w:rsidR="00DE73C3" w:rsidTr="008A1E6B">
              <w:tc>
                <w:tcPr>
                  <w:tcW w:w="572" w:type="dxa"/>
                  <w:vAlign w:val="center"/>
                </w:tcPr>
                <w:p w:rsidR="00DE73C3" w:rsidRPr="000D13F6" w:rsidRDefault="00DE73C3" w:rsidP="00CB7766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46101504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PISTOLAS ELECTRICAS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84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107,477.94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10,747,794.00 </w:t>
                  </w:r>
                </w:p>
              </w:tc>
            </w:tr>
            <w:tr w:rsidR="00DE73C3" w:rsidTr="008A1E6B">
              <w:tc>
                <w:tcPr>
                  <w:tcW w:w="572" w:type="dxa"/>
                  <w:vAlign w:val="center"/>
                </w:tcPr>
                <w:p w:rsidR="00DE73C3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46181525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306A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CAPA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COLOR VERDE PARA LLUVIA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bottom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84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2,466.20 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246,620.00 </w:t>
                  </w:r>
                </w:p>
              </w:tc>
            </w:tr>
            <w:tr w:rsidR="00DE73C3" w:rsidTr="005C05D7">
              <w:tc>
                <w:tcPr>
                  <w:tcW w:w="572" w:type="dxa"/>
                  <w:vAlign w:val="center"/>
                </w:tcPr>
                <w:p w:rsidR="00DE73C3" w:rsidRPr="000D13F6" w:rsidRDefault="00DE73C3" w:rsidP="00294DAA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132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46181525</w:t>
                  </w:r>
                </w:p>
              </w:tc>
              <w:tc>
                <w:tcPr>
                  <w:tcW w:w="3929" w:type="dxa"/>
                  <w:vAlign w:val="bottom"/>
                </w:tcPr>
                <w:p w:rsidR="00DE73C3" w:rsidRDefault="00DE73C3" w:rsidP="00CB7766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BOTAS DE AGUA</w:t>
                  </w:r>
                </w:p>
              </w:tc>
              <w:tc>
                <w:tcPr>
                  <w:tcW w:w="924" w:type="dxa"/>
                </w:tcPr>
                <w:p w:rsidR="00DE73C3" w:rsidRPr="00A6622C" w:rsidRDefault="00DE73C3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UD</w:t>
                  </w:r>
                </w:p>
              </w:tc>
              <w:tc>
                <w:tcPr>
                  <w:tcW w:w="1014" w:type="dxa"/>
                  <w:vAlign w:val="center"/>
                </w:tcPr>
                <w:p w:rsidR="00DE73C3" w:rsidRDefault="00DE73C3" w:rsidP="00CB7766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  <w:tc>
                <w:tcPr>
                  <w:tcW w:w="1284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1,829.00</w:t>
                  </w:r>
                </w:p>
              </w:tc>
              <w:tc>
                <w:tcPr>
                  <w:tcW w:w="1706" w:type="dxa"/>
                  <w:vAlign w:val="center"/>
                </w:tcPr>
                <w:p w:rsidR="00DE73C3" w:rsidRDefault="00DE73C3" w:rsidP="00CB7766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            182,900.00 </w:t>
                  </w:r>
                </w:p>
              </w:tc>
            </w:tr>
          </w:tbl>
          <w:p w:rsidR="00F94BF7" w:rsidRPr="00522D8A" w:rsidRDefault="00F94BF7" w:rsidP="00F94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3195" w:rsidRPr="00C93195" w:rsidRDefault="00AF33FD" w:rsidP="00C9319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</w:t>
            </w:r>
            <w:r w:rsidR="00AF5D7C" w:rsidRPr="00EE1204">
              <w:rPr>
                <w:rFonts w:ascii="Arial" w:hAnsi="Arial" w:cs="Arial"/>
                <w:b/>
                <w:bCs/>
                <w:sz w:val="16"/>
              </w:rPr>
              <w:t xml:space="preserve">         </w:t>
            </w:r>
            <w:r w:rsidR="00C93195" w:rsidRPr="00C93195">
              <w:rPr>
                <w:rFonts w:ascii="Arial" w:hAnsi="Arial" w:cs="Arial"/>
                <w:b/>
                <w:bCs/>
                <w:sz w:val="16"/>
              </w:rPr>
              <w:t xml:space="preserve">                              </w:t>
            </w:r>
            <w:r w:rsidR="00C93195">
              <w:rPr>
                <w:rFonts w:ascii="Arial" w:hAnsi="Arial" w:cs="Arial"/>
                <w:b/>
                <w:bCs/>
                <w:sz w:val="16"/>
              </w:rPr>
              <w:t xml:space="preserve">             </w:t>
            </w:r>
            <w:r w:rsidR="00C93195" w:rsidRPr="00C93195">
              <w:rPr>
                <w:rFonts w:ascii="Arial" w:hAnsi="Arial" w:cs="Arial"/>
                <w:b/>
                <w:bCs/>
                <w:sz w:val="16"/>
              </w:rPr>
              <w:t>SUB-TOTAL (Incluye ITBIS)</w:t>
            </w:r>
            <w:r w:rsidR="00C93195" w:rsidRPr="00C93195">
              <w:rPr>
                <w:rFonts w:ascii="Arial" w:hAnsi="Arial" w:cs="Arial"/>
                <w:b/>
                <w:bCs/>
                <w:sz w:val="16"/>
              </w:rPr>
              <w:tab/>
              <w:t xml:space="preserve">    18,240,857.00 </w:t>
            </w:r>
          </w:p>
          <w:p w:rsidR="00C93195" w:rsidRPr="00C93195" w:rsidRDefault="00C93195" w:rsidP="00C9319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</w:t>
            </w:r>
            <w:r w:rsidRPr="00C93195">
              <w:rPr>
                <w:rFonts w:ascii="Arial" w:hAnsi="Arial" w:cs="Arial"/>
                <w:b/>
                <w:bCs/>
                <w:sz w:val="16"/>
              </w:rPr>
              <w:t>Impuesto Placa (RD$13,219.07 c/u)</w:t>
            </w:r>
            <w:r w:rsidRPr="00C93195"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  </w:t>
            </w:r>
            <w:r w:rsidRPr="00C93195">
              <w:rPr>
                <w:rFonts w:ascii="Arial" w:hAnsi="Arial" w:cs="Arial"/>
                <w:b/>
                <w:bCs/>
                <w:sz w:val="16"/>
              </w:rPr>
              <w:t>158,628.84</w:t>
            </w:r>
          </w:p>
          <w:p w:rsidR="00AF5D7C" w:rsidRPr="00C93195" w:rsidRDefault="00C93195" w:rsidP="00C931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                                                                                         </w:t>
            </w:r>
            <w:r w:rsidRPr="00C93195">
              <w:rPr>
                <w:rFonts w:ascii="Arial" w:hAnsi="Arial" w:cs="Arial"/>
                <w:b/>
                <w:bCs/>
                <w:sz w:val="16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RD$      </w:t>
            </w:r>
            <w:r w:rsidRPr="00C93195">
              <w:rPr>
                <w:rFonts w:ascii="Arial" w:hAnsi="Arial" w:cs="Arial"/>
                <w:b/>
                <w:bCs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                                </w:t>
            </w:r>
            <w:r w:rsidRPr="00C93195">
              <w:rPr>
                <w:rFonts w:ascii="Arial" w:hAnsi="Arial" w:cs="Arial"/>
                <w:b/>
                <w:bCs/>
                <w:sz w:val="20"/>
                <w:szCs w:val="20"/>
              </w:rPr>
              <w:t>18,399,485.84</w:t>
            </w:r>
          </w:p>
          <w:p w:rsidR="00C93195" w:rsidRPr="00EF00B7" w:rsidRDefault="00C93195" w:rsidP="00C93195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C93195" w:rsidRPr="00EE1204" w:rsidTr="00E85B84">
        <w:trPr>
          <w:trHeight w:val="946"/>
          <w:jc w:val="center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</w:tcPr>
          <w:p w:rsidR="00C93195" w:rsidRPr="00522D8A" w:rsidRDefault="00C93195" w:rsidP="00015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F5D7C" w:rsidRPr="00EE1204" w:rsidRDefault="00AF5D7C" w:rsidP="00C93195">
      <w:pPr>
        <w:autoSpaceDE w:val="0"/>
        <w:autoSpaceDN w:val="0"/>
        <w:adjustRightInd w:val="0"/>
        <w:spacing w:after="0" w:line="240" w:lineRule="auto"/>
        <w:ind w:left="2124" w:firstLine="708"/>
        <w:rPr>
          <w:b/>
          <w:bCs/>
        </w:rPr>
      </w:pPr>
      <w:r w:rsidRPr="00EE1204">
        <w:rPr>
          <w:b/>
          <w:bCs/>
        </w:rPr>
        <w:t>Plan de Entrega Estimado</w:t>
      </w:r>
    </w:p>
    <w:tbl>
      <w:tblPr>
        <w:tblStyle w:val="Tablaconcuadrcula"/>
        <w:tblW w:w="10901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5929"/>
        <w:gridCol w:w="1843"/>
        <w:gridCol w:w="2472"/>
      </w:tblGrid>
      <w:tr w:rsidR="00AF5D7C" w:rsidRPr="00EE1204" w:rsidTr="008574FC">
        <w:trPr>
          <w:trHeight w:val="504"/>
          <w:jc w:val="center"/>
        </w:trPr>
        <w:tc>
          <w:tcPr>
            <w:tcW w:w="657" w:type="dxa"/>
            <w:vAlign w:val="center"/>
          </w:tcPr>
          <w:p w:rsidR="00AF5D7C" w:rsidRPr="00EE1204" w:rsidRDefault="00AF5D7C" w:rsidP="00015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E1204">
              <w:rPr>
                <w:rFonts w:ascii="Arial" w:hAnsi="Arial" w:cs="Arial"/>
                <w:b/>
                <w:bCs/>
                <w:sz w:val="18"/>
                <w:szCs w:val="20"/>
              </w:rPr>
              <w:t>Ítem</w:t>
            </w:r>
          </w:p>
        </w:tc>
        <w:tc>
          <w:tcPr>
            <w:tcW w:w="5929" w:type="dxa"/>
            <w:vAlign w:val="center"/>
          </w:tcPr>
          <w:p w:rsidR="00AF5D7C" w:rsidRPr="00EE1204" w:rsidRDefault="00AF5D7C" w:rsidP="00015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E1204">
              <w:rPr>
                <w:rFonts w:ascii="Arial" w:hAnsi="Arial" w:cs="Arial"/>
                <w:b/>
                <w:bCs/>
                <w:sz w:val="18"/>
                <w:szCs w:val="20"/>
              </w:rPr>
              <w:t>Dirección de entrega</w:t>
            </w:r>
          </w:p>
        </w:tc>
        <w:tc>
          <w:tcPr>
            <w:tcW w:w="1843" w:type="dxa"/>
            <w:vAlign w:val="center"/>
          </w:tcPr>
          <w:p w:rsidR="00AF5D7C" w:rsidRPr="00EE1204" w:rsidRDefault="00AF5D7C" w:rsidP="00015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E1204">
              <w:rPr>
                <w:rFonts w:ascii="Arial" w:hAnsi="Arial" w:cs="Arial"/>
                <w:b/>
                <w:bCs/>
                <w:sz w:val="18"/>
                <w:szCs w:val="20"/>
              </w:rPr>
              <w:t>Cantidad requerida</w:t>
            </w:r>
          </w:p>
        </w:tc>
        <w:tc>
          <w:tcPr>
            <w:tcW w:w="2472" w:type="dxa"/>
            <w:vAlign w:val="center"/>
          </w:tcPr>
          <w:p w:rsidR="00AF5D7C" w:rsidRPr="00EE1204" w:rsidRDefault="00AF5D7C" w:rsidP="00015F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E1204">
              <w:rPr>
                <w:rFonts w:ascii="Arial" w:hAnsi="Arial" w:cs="Arial"/>
                <w:b/>
                <w:bCs/>
                <w:sz w:val="18"/>
                <w:szCs w:val="20"/>
              </w:rPr>
              <w:t>Fecha necesidad</w:t>
            </w:r>
          </w:p>
        </w:tc>
      </w:tr>
      <w:tr w:rsidR="00AF5D7C" w:rsidRPr="00EE1204" w:rsidTr="008574FC">
        <w:trPr>
          <w:trHeight w:val="491"/>
          <w:jc w:val="center"/>
        </w:trPr>
        <w:tc>
          <w:tcPr>
            <w:tcW w:w="657" w:type="dxa"/>
          </w:tcPr>
          <w:p w:rsidR="00AF5D7C" w:rsidRPr="00EE1204" w:rsidRDefault="00AF5D7C" w:rsidP="00015F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</w:t>
            </w:r>
          </w:p>
        </w:tc>
        <w:tc>
          <w:tcPr>
            <w:tcW w:w="5929" w:type="dxa"/>
          </w:tcPr>
          <w:p w:rsidR="00AF5D7C" w:rsidRPr="00EE1204" w:rsidRDefault="00AF5D7C" w:rsidP="00015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s-ES"/>
              </w:rPr>
            </w:pPr>
            <w:r w:rsidRPr="005F74E7">
              <w:t>Avenida México esquina Leopoldo Navarro, Edificios de Oficinas Gubernamentales Juan Pablo Duarte</w:t>
            </w:r>
          </w:p>
        </w:tc>
        <w:sdt>
          <w:sdtPr>
            <w:id w:val="1713304207"/>
            <w:showingPlcHdr/>
          </w:sdtPr>
          <w:sdtEndPr/>
          <w:sdtContent>
            <w:tc>
              <w:tcPr>
                <w:tcW w:w="1843" w:type="dxa"/>
              </w:tcPr>
              <w:p w:rsidR="00AF5D7C" w:rsidRPr="00461A13" w:rsidRDefault="00B91D81" w:rsidP="00B91D81">
                <w:pPr>
                  <w:jc w:val="center"/>
                </w:pPr>
                <w:r>
                  <w:t xml:space="preserve">     </w:t>
                </w:r>
              </w:p>
            </w:tc>
          </w:sdtContent>
        </w:sdt>
        <w:tc>
          <w:tcPr>
            <w:tcW w:w="2472" w:type="dxa"/>
          </w:tcPr>
          <w:p w:rsidR="00AF5D7C" w:rsidRPr="00461A13" w:rsidRDefault="00E85B84" w:rsidP="00C93195">
            <w:pPr>
              <w:autoSpaceDE w:val="0"/>
              <w:autoSpaceDN w:val="0"/>
              <w:adjustRightInd w:val="0"/>
            </w:pPr>
            <w:r>
              <w:t xml:space="preserve">Ver </w:t>
            </w:r>
            <w:r w:rsidR="00C93195">
              <w:t>Fichas Técnicas suministradas</w:t>
            </w:r>
          </w:p>
        </w:tc>
      </w:tr>
    </w:tbl>
    <w:p w:rsidR="008574FC" w:rsidRDefault="008574FC" w:rsidP="00AF5D7C">
      <w:pPr>
        <w:pStyle w:val="Sinespaciado"/>
        <w:ind w:left="3540"/>
        <w:rPr>
          <w:sz w:val="20"/>
          <w:szCs w:val="28"/>
        </w:rPr>
      </w:pPr>
    </w:p>
    <w:p w:rsidR="008574FC" w:rsidRDefault="008574FC" w:rsidP="00AF5D7C">
      <w:pPr>
        <w:pStyle w:val="Sinespaciado"/>
        <w:ind w:left="3540"/>
        <w:rPr>
          <w:sz w:val="20"/>
          <w:szCs w:val="28"/>
        </w:rPr>
      </w:pPr>
    </w:p>
    <w:p w:rsidR="008574FC" w:rsidRDefault="008574FC" w:rsidP="00AF5D7C">
      <w:pPr>
        <w:pStyle w:val="Sinespaciado"/>
        <w:ind w:left="3540"/>
        <w:rPr>
          <w:sz w:val="20"/>
          <w:szCs w:val="28"/>
        </w:rPr>
      </w:pPr>
    </w:p>
    <w:p w:rsidR="008574FC" w:rsidRPr="00C93195" w:rsidRDefault="00AF5D7C" w:rsidP="008574FC">
      <w:pPr>
        <w:pStyle w:val="Sinespaciado"/>
        <w:ind w:left="3540"/>
        <w:rPr>
          <w:b/>
          <w:sz w:val="24"/>
          <w:szCs w:val="24"/>
        </w:rPr>
      </w:pPr>
      <w:r w:rsidRPr="00C93195">
        <w:rPr>
          <w:b/>
          <w:sz w:val="24"/>
          <w:szCs w:val="24"/>
        </w:rPr>
        <w:t xml:space="preserve">    </w:t>
      </w:r>
      <w:proofErr w:type="spellStart"/>
      <w:r w:rsidRPr="00C93195">
        <w:rPr>
          <w:b/>
          <w:sz w:val="24"/>
          <w:szCs w:val="24"/>
        </w:rPr>
        <w:t>Licda.</w:t>
      </w:r>
      <w:r w:rsidR="008574FC" w:rsidRPr="00C93195">
        <w:rPr>
          <w:b/>
          <w:sz w:val="24"/>
          <w:szCs w:val="24"/>
        </w:rPr>
        <w:t>Wilda</w:t>
      </w:r>
      <w:proofErr w:type="spellEnd"/>
      <w:r w:rsidR="008574FC" w:rsidRPr="00C93195">
        <w:rPr>
          <w:b/>
          <w:sz w:val="24"/>
          <w:szCs w:val="24"/>
        </w:rPr>
        <w:t xml:space="preserve"> Inmaculada Castillo  Del Orbe</w:t>
      </w:r>
    </w:p>
    <w:p w:rsidR="00AF5D7C" w:rsidRPr="00C93195" w:rsidRDefault="008574FC" w:rsidP="008574FC">
      <w:pPr>
        <w:pStyle w:val="Sinespaciado"/>
        <w:ind w:left="3540"/>
        <w:rPr>
          <w:bCs/>
          <w:sz w:val="20"/>
          <w:szCs w:val="28"/>
        </w:rPr>
      </w:pPr>
      <w:r>
        <w:rPr>
          <w:sz w:val="20"/>
          <w:szCs w:val="28"/>
        </w:rPr>
        <w:t xml:space="preserve">   </w:t>
      </w:r>
      <w:r w:rsidR="00C93195">
        <w:rPr>
          <w:sz w:val="20"/>
          <w:szCs w:val="28"/>
        </w:rPr>
        <w:t xml:space="preserve">          </w:t>
      </w:r>
      <w:r>
        <w:rPr>
          <w:sz w:val="20"/>
          <w:szCs w:val="28"/>
        </w:rPr>
        <w:t xml:space="preserve">  </w:t>
      </w:r>
      <w:r w:rsidR="00AF5D7C" w:rsidRPr="00C93195">
        <w:rPr>
          <w:bCs/>
          <w:sz w:val="20"/>
          <w:szCs w:val="28"/>
        </w:rPr>
        <w:t>Encargada de Compras y Contrataciones</w:t>
      </w:r>
    </w:p>
    <w:p w:rsidR="00AF5D7C" w:rsidRDefault="00AF5D7C" w:rsidP="00AF5D7C"/>
    <w:p w:rsidR="00AF5D7C" w:rsidRPr="00CC7EFF" w:rsidRDefault="00AF5D7C" w:rsidP="00AF5D7C">
      <w:pPr>
        <w:pStyle w:val="Encabezado"/>
      </w:pPr>
    </w:p>
    <w:p w:rsidR="007C3B99" w:rsidRDefault="007C3B99"/>
    <w:sectPr w:rsidR="007C3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83" w:rsidRDefault="00760383" w:rsidP="00F94BF7">
      <w:pPr>
        <w:spacing w:after="0" w:line="240" w:lineRule="auto"/>
      </w:pPr>
      <w:r>
        <w:separator/>
      </w:r>
    </w:p>
  </w:endnote>
  <w:endnote w:type="continuationSeparator" w:id="0">
    <w:p w:rsidR="00760383" w:rsidRDefault="00760383" w:rsidP="00F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83" w:rsidRDefault="00760383" w:rsidP="00F94BF7">
      <w:pPr>
        <w:spacing w:after="0" w:line="240" w:lineRule="auto"/>
      </w:pPr>
      <w:r>
        <w:separator/>
      </w:r>
    </w:p>
  </w:footnote>
  <w:footnote w:type="continuationSeparator" w:id="0">
    <w:p w:rsidR="00760383" w:rsidRDefault="00760383" w:rsidP="00F94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7C"/>
    <w:rsid w:val="000020AE"/>
    <w:rsid w:val="00070C84"/>
    <w:rsid w:val="000B5BE7"/>
    <w:rsid w:val="000D13F6"/>
    <w:rsid w:val="00292E6C"/>
    <w:rsid w:val="002A7B22"/>
    <w:rsid w:val="00306A66"/>
    <w:rsid w:val="003D1DD8"/>
    <w:rsid w:val="004317AE"/>
    <w:rsid w:val="00431A2A"/>
    <w:rsid w:val="004A151F"/>
    <w:rsid w:val="004B7BB2"/>
    <w:rsid w:val="004D46EC"/>
    <w:rsid w:val="004F5FF7"/>
    <w:rsid w:val="00503766"/>
    <w:rsid w:val="00522D8A"/>
    <w:rsid w:val="0059414D"/>
    <w:rsid w:val="006521C4"/>
    <w:rsid w:val="00760383"/>
    <w:rsid w:val="007C3B99"/>
    <w:rsid w:val="008574FC"/>
    <w:rsid w:val="00863888"/>
    <w:rsid w:val="008A762B"/>
    <w:rsid w:val="00A50CEC"/>
    <w:rsid w:val="00AA4623"/>
    <w:rsid w:val="00AF33FD"/>
    <w:rsid w:val="00AF5D7C"/>
    <w:rsid w:val="00B91D81"/>
    <w:rsid w:val="00C66C63"/>
    <w:rsid w:val="00C93195"/>
    <w:rsid w:val="00D566B3"/>
    <w:rsid w:val="00DE73C3"/>
    <w:rsid w:val="00E85B84"/>
    <w:rsid w:val="00EE7A5B"/>
    <w:rsid w:val="00F17AC1"/>
    <w:rsid w:val="00F312E1"/>
    <w:rsid w:val="00F50D37"/>
    <w:rsid w:val="00F904A6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7C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D7C"/>
    <w:rPr>
      <w:rFonts w:eastAsiaTheme="minorEastAsia"/>
      <w:lang w:eastAsia="es-DO"/>
    </w:rPr>
  </w:style>
  <w:style w:type="character" w:customStyle="1" w:styleId="Style4">
    <w:name w:val="Style4"/>
    <w:basedOn w:val="Fuentedeprrafopredeter"/>
    <w:uiPriority w:val="1"/>
    <w:rsid w:val="00AF5D7C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AF5D7C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F5D7C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D7C"/>
    <w:rPr>
      <w:rFonts w:ascii="Tahoma" w:eastAsiaTheme="minorEastAsia" w:hAnsi="Tahoma" w:cs="Tahoma"/>
      <w:sz w:val="16"/>
      <w:szCs w:val="16"/>
      <w:lang w:eastAsia="es-DO"/>
    </w:rPr>
  </w:style>
  <w:style w:type="character" w:customStyle="1" w:styleId="Style19">
    <w:name w:val="Style19"/>
    <w:basedOn w:val="Fuentedeprrafopredeter"/>
    <w:uiPriority w:val="1"/>
    <w:rsid w:val="00AF5D7C"/>
    <w:rPr>
      <w:rFonts w:ascii="Arial" w:hAnsi="Arial"/>
      <w:b/>
      <w:sz w:val="22"/>
    </w:rPr>
  </w:style>
  <w:style w:type="character" w:customStyle="1" w:styleId="Style18">
    <w:name w:val="Style18"/>
    <w:basedOn w:val="Fuentedeprrafopredeter"/>
    <w:uiPriority w:val="1"/>
    <w:rsid w:val="00AF5D7C"/>
    <w:rPr>
      <w:rFonts w:ascii="Arial" w:hAnsi="Arial"/>
      <w:b/>
      <w:sz w:val="22"/>
    </w:rPr>
  </w:style>
  <w:style w:type="character" w:customStyle="1" w:styleId="Style8">
    <w:name w:val="Style8"/>
    <w:basedOn w:val="Fuentedeprrafopredeter"/>
    <w:uiPriority w:val="1"/>
    <w:rsid w:val="00AF5D7C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AF5D7C"/>
    <w:pPr>
      <w:spacing w:after="0" w:line="240" w:lineRule="auto"/>
    </w:pPr>
    <w:rPr>
      <w:rFonts w:eastAsiaTheme="minorEastAsia"/>
      <w:lang w:eastAsia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">
    <w:name w:val="Style20"/>
    <w:basedOn w:val="Fuentedeprrafopredeter"/>
    <w:uiPriority w:val="1"/>
    <w:rsid w:val="00AF5D7C"/>
    <w:rPr>
      <w:rFonts w:ascii="Arial" w:hAnsi="Arial"/>
      <w:color w:val="auto"/>
      <w:sz w:val="20"/>
    </w:rPr>
  </w:style>
  <w:style w:type="paragraph" w:styleId="Sinespaciado">
    <w:name w:val="No Spacing"/>
    <w:uiPriority w:val="1"/>
    <w:qFormat/>
    <w:rsid w:val="00AF5D7C"/>
    <w:pPr>
      <w:spacing w:after="0" w:line="240" w:lineRule="auto"/>
    </w:pPr>
    <w:rPr>
      <w:rFonts w:eastAsiaTheme="minorEastAsia"/>
      <w:lang w:eastAsia="es-DO"/>
    </w:rPr>
  </w:style>
  <w:style w:type="paragraph" w:styleId="Piedepgina">
    <w:name w:val="footer"/>
    <w:basedOn w:val="Normal"/>
    <w:link w:val="PiedepginaCar"/>
    <w:uiPriority w:val="99"/>
    <w:unhideWhenUsed/>
    <w:rsid w:val="00F94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BF7"/>
    <w:rPr>
      <w:rFonts w:eastAsiaTheme="minorEastAsia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7C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D7C"/>
    <w:rPr>
      <w:rFonts w:eastAsiaTheme="minorEastAsia"/>
      <w:lang w:eastAsia="es-DO"/>
    </w:rPr>
  </w:style>
  <w:style w:type="character" w:customStyle="1" w:styleId="Style4">
    <w:name w:val="Style4"/>
    <w:basedOn w:val="Fuentedeprrafopredeter"/>
    <w:uiPriority w:val="1"/>
    <w:rsid w:val="00AF5D7C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AF5D7C"/>
    <w:rPr>
      <w:rFonts w:ascii="Arial" w:hAnsi="Arial"/>
      <w:sz w:val="22"/>
    </w:rPr>
  </w:style>
  <w:style w:type="character" w:customStyle="1" w:styleId="Style15">
    <w:name w:val="Style15"/>
    <w:basedOn w:val="Fuentedeprrafopredeter"/>
    <w:uiPriority w:val="1"/>
    <w:rsid w:val="00AF5D7C"/>
    <w:rPr>
      <w:rFonts w:ascii="Arial" w:hAnsi="Arial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D7C"/>
    <w:rPr>
      <w:rFonts w:ascii="Tahoma" w:eastAsiaTheme="minorEastAsia" w:hAnsi="Tahoma" w:cs="Tahoma"/>
      <w:sz w:val="16"/>
      <w:szCs w:val="16"/>
      <w:lang w:eastAsia="es-DO"/>
    </w:rPr>
  </w:style>
  <w:style w:type="character" w:customStyle="1" w:styleId="Style19">
    <w:name w:val="Style19"/>
    <w:basedOn w:val="Fuentedeprrafopredeter"/>
    <w:uiPriority w:val="1"/>
    <w:rsid w:val="00AF5D7C"/>
    <w:rPr>
      <w:rFonts w:ascii="Arial" w:hAnsi="Arial"/>
      <w:b/>
      <w:sz w:val="22"/>
    </w:rPr>
  </w:style>
  <w:style w:type="character" w:customStyle="1" w:styleId="Style18">
    <w:name w:val="Style18"/>
    <w:basedOn w:val="Fuentedeprrafopredeter"/>
    <w:uiPriority w:val="1"/>
    <w:rsid w:val="00AF5D7C"/>
    <w:rPr>
      <w:rFonts w:ascii="Arial" w:hAnsi="Arial"/>
      <w:b/>
      <w:sz w:val="22"/>
    </w:rPr>
  </w:style>
  <w:style w:type="character" w:customStyle="1" w:styleId="Style8">
    <w:name w:val="Style8"/>
    <w:basedOn w:val="Fuentedeprrafopredeter"/>
    <w:uiPriority w:val="1"/>
    <w:rsid w:val="00AF5D7C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AF5D7C"/>
    <w:pPr>
      <w:spacing w:after="0" w:line="240" w:lineRule="auto"/>
    </w:pPr>
    <w:rPr>
      <w:rFonts w:eastAsiaTheme="minorEastAsia"/>
      <w:lang w:eastAsia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">
    <w:name w:val="Style20"/>
    <w:basedOn w:val="Fuentedeprrafopredeter"/>
    <w:uiPriority w:val="1"/>
    <w:rsid w:val="00AF5D7C"/>
    <w:rPr>
      <w:rFonts w:ascii="Arial" w:hAnsi="Arial"/>
      <w:color w:val="auto"/>
      <w:sz w:val="20"/>
    </w:rPr>
  </w:style>
  <w:style w:type="paragraph" w:styleId="Sinespaciado">
    <w:name w:val="No Spacing"/>
    <w:uiPriority w:val="1"/>
    <w:qFormat/>
    <w:rsid w:val="00AF5D7C"/>
    <w:pPr>
      <w:spacing w:after="0" w:line="240" w:lineRule="auto"/>
    </w:pPr>
    <w:rPr>
      <w:rFonts w:eastAsiaTheme="minorEastAsia"/>
      <w:lang w:eastAsia="es-DO"/>
    </w:rPr>
  </w:style>
  <w:style w:type="paragraph" w:styleId="Piedepgina">
    <w:name w:val="footer"/>
    <w:basedOn w:val="Normal"/>
    <w:link w:val="PiedepginaCar"/>
    <w:uiPriority w:val="99"/>
    <w:unhideWhenUsed/>
    <w:rsid w:val="00F94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BF7"/>
    <w:rPr>
      <w:rFonts w:eastAsiaTheme="minorEastAsia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E1A2-690D-414E-978E-2459FE82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Quisqueya Paulino Gómez</dc:creator>
  <cp:lastModifiedBy>Nancy Quisqueya Paulino Gómez</cp:lastModifiedBy>
  <cp:revision>4</cp:revision>
  <dcterms:created xsi:type="dcterms:W3CDTF">2022-04-19T14:50:00Z</dcterms:created>
  <dcterms:modified xsi:type="dcterms:W3CDTF">2022-04-20T13:19:00Z</dcterms:modified>
</cp:coreProperties>
</file>